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18" w:rsidRDefault="000D6E18">
      <w:pPr>
        <w:spacing w:after="0" w:line="240" w:lineRule="auto"/>
        <w:ind w:right="-1" w:firstLine="567"/>
        <w:jc w:val="center"/>
        <w:rPr>
          <w:rFonts w:ascii="Arial" w:eastAsia="Times New Roman" w:hAnsi="Arial" w:cs="Arial"/>
          <w:bCs/>
          <w:sz w:val="24"/>
          <w:szCs w:val="24"/>
          <w:lang w:val="tt-RU" w:eastAsia="ru-RU"/>
        </w:rPr>
      </w:pPr>
    </w:p>
    <w:p w:rsidR="000D6E18" w:rsidRDefault="003E5FE7">
      <w:pPr>
        <w:spacing w:after="0" w:line="240" w:lineRule="auto"/>
        <w:ind w:right="-1" w:firstLine="567"/>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Татарстан Республикасы </w:t>
      </w:r>
    </w:p>
    <w:p w:rsidR="000D6E18" w:rsidRDefault="003E5FE7">
      <w:pPr>
        <w:spacing w:after="0" w:line="240" w:lineRule="auto"/>
        <w:ind w:right="-1" w:firstLine="567"/>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Әлмәт муниципаль районы Түбән Абдул авыл җирлегенең  </w:t>
      </w:r>
    </w:p>
    <w:p w:rsidR="000D6E18" w:rsidRDefault="003E5FE7">
      <w:pPr>
        <w:spacing w:after="0" w:line="240" w:lineRule="auto"/>
        <w:ind w:right="-1" w:firstLine="567"/>
        <w:jc w:val="center"/>
        <w:rPr>
          <w:rFonts w:ascii="Arial" w:eastAsia="Times New Roman" w:hAnsi="Arial" w:cs="Arial"/>
          <w:sz w:val="24"/>
          <w:szCs w:val="24"/>
          <w:lang w:val="tt-RU" w:eastAsia="ru-RU"/>
        </w:rPr>
      </w:pPr>
      <w:r>
        <w:rPr>
          <w:rFonts w:ascii="Arial" w:eastAsia="Times New Roman" w:hAnsi="Arial" w:cs="Arial"/>
          <w:bCs/>
          <w:sz w:val="24"/>
          <w:szCs w:val="24"/>
          <w:lang w:val="tt-RU" w:eastAsia="ru-RU"/>
        </w:rPr>
        <w:t xml:space="preserve">Түбән Абдул авылында гражданнар җыены нәтиҗәләре турындагы карары   </w:t>
      </w:r>
    </w:p>
    <w:p w:rsidR="000D6E18" w:rsidRDefault="003E5FE7">
      <w:pPr>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p>
    <w:p w:rsidR="000D6E18" w:rsidRDefault="009A6E96">
      <w:pPr>
        <w:spacing w:after="0" w:line="240" w:lineRule="auto"/>
        <w:jc w:val="both"/>
        <w:rPr>
          <w:rFonts w:ascii="Arial" w:eastAsia="Times New Roman" w:hAnsi="Arial" w:cs="Arial"/>
          <w:sz w:val="24"/>
          <w:szCs w:val="24"/>
          <w:lang w:val="tt-RU" w:eastAsia="ru-RU"/>
        </w:rPr>
      </w:pPr>
      <w:r>
        <w:rPr>
          <w:rFonts w:ascii="Arial" w:eastAsia="Times New Roman" w:hAnsi="Arial" w:cs="Arial"/>
          <w:bCs/>
          <w:sz w:val="24"/>
          <w:szCs w:val="24"/>
          <w:lang w:val="tt-RU" w:eastAsia="ru-RU"/>
        </w:rPr>
        <w:t>1 декабрь</w:t>
      </w:r>
      <w:r w:rsidR="003E5FE7">
        <w:rPr>
          <w:rFonts w:ascii="Arial" w:eastAsia="Times New Roman" w:hAnsi="Arial" w:cs="Arial"/>
          <w:bCs/>
          <w:sz w:val="24"/>
          <w:szCs w:val="24"/>
          <w:lang w:val="tt-RU" w:eastAsia="ru-RU"/>
        </w:rPr>
        <w:t> 202</w:t>
      </w:r>
      <w:r w:rsidR="003E5FE7" w:rsidRPr="003E5FE7">
        <w:rPr>
          <w:rFonts w:ascii="Arial" w:eastAsia="Times New Roman" w:hAnsi="Arial" w:cs="Arial"/>
          <w:bCs/>
          <w:sz w:val="24"/>
          <w:szCs w:val="24"/>
          <w:lang w:val="tt-RU" w:eastAsia="ru-RU"/>
        </w:rPr>
        <w:t>3</w:t>
      </w:r>
      <w:r w:rsidR="003E5FE7">
        <w:rPr>
          <w:rFonts w:ascii="Arial" w:eastAsia="Times New Roman" w:hAnsi="Arial" w:cs="Arial"/>
          <w:bCs/>
          <w:sz w:val="24"/>
          <w:szCs w:val="24"/>
          <w:lang w:val="tt-RU" w:eastAsia="ru-RU"/>
        </w:rPr>
        <w:t xml:space="preserve">  ел                                                                     </w:t>
      </w:r>
      <w:r w:rsidR="003E5FE7">
        <w:rPr>
          <w:rFonts w:ascii="Arial" w:eastAsia="Times New Roman" w:hAnsi="Arial" w:cs="Arial"/>
          <w:bCs/>
          <w:sz w:val="24"/>
          <w:szCs w:val="24"/>
          <w:lang w:val="tt-RU" w:eastAsia="ru-RU"/>
        </w:rPr>
        <w:tab/>
      </w:r>
      <w:r w:rsidR="003E5FE7">
        <w:rPr>
          <w:rFonts w:ascii="Arial" w:eastAsia="Times New Roman" w:hAnsi="Arial" w:cs="Arial"/>
          <w:bCs/>
          <w:sz w:val="24"/>
          <w:szCs w:val="24"/>
          <w:lang w:val="tt-RU" w:eastAsia="ru-RU"/>
        </w:rPr>
        <w:tab/>
      </w:r>
      <w:r>
        <w:rPr>
          <w:rFonts w:ascii="Arial" w:eastAsia="Times New Roman" w:hAnsi="Arial" w:cs="Arial"/>
          <w:bCs/>
          <w:sz w:val="24"/>
          <w:szCs w:val="24"/>
          <w:lang w:val="tt-RU" w:eastAsia="ru-RU"/>
        </w:rPr>
        <w:t xml:space="preserve">  </w:t>
      </w:r>
      <w:bookmarkStart w:id="0" w:name="_GoBack"/>
      <w:bookmarkEnd w:id="0"/>
      <w:r w:rsidR="003E5FE7">
        <w:rPr>
          <w:rFonts w:ascii="Arial" w:eastAsia="Times New Roman" w:hAnsi="Arial" w:cs="Arial"/>
          <w:bCs/>
          <w:sz w:val="24"/>
          <w:szCs w:val="24"/>
          <w:lang w:val="tt-RU" w:eastAsia="ru-RU"/>
        </w:rPr>
        <w:t xml:space="preserve">              № 1</w:t>
      </w:r>
    </w:p>
    <w:p w:rsidR="000D6E18" w:rsidRDefault="000D6E18">
      <w:pPr>
        <w:spacing w:after="0" w:line="240" w:lineRule="auto"/>
        <w:ind w:firstLine="567"/>
        <w:jc w:val="both"/>
        <w:rPr>
          <w:rFonts w:ascii="Arial" w:eastAsia="Times New Roman" w:hAnsi="Arial" w:cs="Arial"/>
          <w:sz w:val="24"/>
          <w:szCs w:val="24"/>
          <w:lang w:val="tt-RU" w:eastAsia="ru-RU"/>
        </w:rPr>
      </w:pPr>
    </w:p>
    <w:p w:rsidR="000D6E18" w:rsidRDefault="003E5FE7">
      <w:pPr>
        <w:spacing w:after="0" w:line="240" w:lineRule="auto"/>
        <w:ind w:firstLine="567"/>
        <w:jc w:val="both"/>
        <w:rPr>
          <w:rFonts w:ascii="Arial" w:eastAsia="Calibri" w:hAnsi="Arial" w:cs="Arial"/>
          <w:sz w:val="24"/>
          <w:szCs w:val="24"/>
          <w:lang w:val="tt-RU"/>
        </w:rPr>
      </w:pPr>
      <w:r>
        <w:rPr>
          <w:rFonts w:ascii="Arial" w:eastAsia="Calibri" w:hAnsi="Arial" w:cs="Arial"/>
          <w:sz w:val="24"/>
          <w:szCs w:val="24"/>
          <w:lang w:val="tt-RU"/>
        </w:rPr>
        <w:t>«Россия Федерациясендә җирле үзидарә оештыруның гомуми принциплары турында»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202</w:t>
      </w:r>
      <w:r w:rsidRPr="003E5FE7">
        <w:rPr>
          <w:rFonts w:ascii="Arial" w:eastAsia="Calibri" w:hAnsi="Arial" w:cs="Arial"/>
          <w:sz w:val="24"/>
          <w:szCs w:val="24"/>
          <w:lang w:val="tt-RU"/>
        </w:rPr>
        <w:t>3</w:t>
      </w:r>
      <w:r>
        <w:rPr>
          <w:rFonts w:ascii="Arial" w:eastAsia="Calibri" w:hAnsi="Arial" w:cs="Arial"/>
          <w:sz w:val="24"/>
          <w:szCs w:val="24"/>
          <w:lang w:val="tt-RU"/>
        </w:rPr>
        <w:t xml:space="preserve"> елның 30 ноябрендә                                        15 сәгать 00 минутта, 202</w:t>
      </w:r>
      <w:r w:rsidRPr="003E5FE7">
        <w:rPr>
          <w:rFonts w:ascii="Arial" w:eastAsia="Calibri" w:hAnsi="Arial" w:cs="Arial"/>
          <w:sz w:val="24"/>
          <w:szCs w:val="24"/>
          <w:lang w:val="tt-RU"/>
        </w:rPr>
        <w:t>3</w:t>
      </w:r>
      <w:r>
        <w:rPr>
          <w:rFonts w:ascii="Arial" w:eastAsia="Calibri" w:hAnsi="Arial" w:cs="Arial"/>
          <w:sz w:val="24"/>
          <w:szCs w:val="24"/>
          <w:lang w:val="tt-RU"/>
        </w:rPr>
        <w:t xml:space="preserve"> елның 30</w:t>
      </w:r>
      <w:r w:rsidR="00944992">
        <w:rPr>
          <w:rFonts w:ascii="Arial" w:eastAsia="Calibri" w:hAnsi="Arial" w:cs="Arial"/>
          <w:sz w:val="24"/>
          <w:szCs w:val="24"/>
          <w:lang w:val="tt-RU"/>
        </w:rPr>
        <w:t xml:space="preserve"> ноябрендә 17 сәгать 00 минутта</w:t>
      </w:r>
      <w:r>
        <w:rPr>
          <w:rFonts w:ascii="Arial" w:eastAsia="Calibri" w:hAnsi="Arial" w:cs="Arial"/>
          <w:sz w:val="24"/>
          <w:szCs w:val="24"/>
          <w:lang w:val="tt-RU"/>
        </w:rPr>
        <w:t xml:space="preserve"> узган  гражданнарның этаплы җыен нәтиҗәләре нигезендә түбәндәге </w:t>
      </w:r>
      <w:r w:rsidR="00150D78" w:rsidRPr="00150D78">
        <w:rPr>
          <w:rFonts w:ascii="Arial" w:eastAsia="Times New Roman" w:hAnsi="Arial" w:cs="Arial"/>
          <w:sz w:val="24"/>
          <w:szCs w:val="24"/>
          <w:lang w:val="tt-RU" w:eastAsia="ru-RU"/>
        </w:rPr>
        <w:t>«Сез 2024 елда Татарстан Республикасы Әлмәт муниципаль районы Түбән Абдул авыл җирлегенең Түбән Абдул авылы территориясендә яшәү урыны буенча теркәлгән һәр балигъ булган кешедән, Россия Федерациясе Кораллы Көчләренә</w:t>
      </w:r>
      <w:r w:rsidR="00944992">
        <w:rPr>
          <w:rFonts w:ascii="Arial" w:eastAsia="Times New Roman" w:hAnsi="Arial" w:cs="Arial"/>
          <w:sz w:val="24"/>
          <w:szCs w:val="24"/>
          <w:lang w:val="tt-RU" w:eastAsia="ru-RU"/>
        </w:rPr>
        <w:t xml:space="preserve"> </w:t>
      </w:r>
      <w:r w:rsidR="00150D78" w:rsidRPr="00150D78">
        <w:rPr>
          <w:rFonts w:ascii="Arial" w:eastAsia="Times New Roman" w:hAnsi="Arial" w:cs="Arial"/>
          <w:sz w:val="24"/>
          <w:szCs w:val="24"/>
          <w:lang w:val="tt-RU" w:eastAsia="ru-RU"/>
        </w:rPr>
        <w:t xml:space="preserve"> мобилизация буенча хәрби хезмәткә чакырылган гражданнардан һәм аларның гаилә әгъзаларынн</w:t>
      </w:r>
      <w:r w:rsidR="00BE1AB4">
        <w:rPr>
          <w:rFonts w:ascii="Arial" w:eastAsia="Times New Roman" w:hAnsi="Arial" w:cs="Arial"/>
          <w:sz w:val="24"/>
          <w:szCs w:val="24"/>
          <w:lang w:val="tt-RU" w:eastAsia="ru-RU"/>
        </w:rPr>
        <w:t xml:space="preserve">ан </w:t>
      </w:r>
      <w:r w:rsidR="00BE1AB4">
        <w:rPr>
          <w:rFonts w:ascii="Arial" w:eastAsia="Calibri" w:hAnsi="Arial" w:cs="Arial"/>
          <w:sz w:val="24"/>
          <w:szCs w:val="24"/>
          <w:lang w:val="tt-RU"/>
        </w:rPr>
        <w:t>(ата – аналарыннан, хатыны, балаларыннан)</w:t>
      </w:r>
      <w:r w:rsidR="00150D78" w:rsidRPr="00150D78">
        <w:rPr>
          <w:rFonts w:ascii="Arial" w:eastAsia="Times New Roman" w:hAnsi="Arial" w:cs="Arial"/>
          <w:sz w:val="24"/>
          <w:szCs w:val="24"/>
          <w:lang w:val="tt-RU" w:eastAsia="ru-RU"/>
        </w:rPr>
        <w:t xml:space="preserve"> </w:t>
      </w:r>
      <w:r w:rsidR="00944992">
        <w:rPr>
          <w:rFonts w:ascii="Arial" w:eastAsia="Times New Roman" w:hAnsi="Arial" w:cs="Arial"/>
          <w:sz w:val="24"/>
          <w:szCs w:val="24"/>
          <w:lang w:val="tt-RU" w:eastAsia="ru-RU"/>
        </w:rPr>
        <w:t>тыш</w:t>
      </w:r>
      <w:r w:rsidR="00944992" w:rsidRPr="00150D78">
        <w:rPr>
          <w:rFonts w:ascii="Arial" w:eastAsia="Times New Roman" w:hAnsi="Arial" w:cs="Arial"/>
          <w:sz w:val="24"/>
          <w:szCs w:val="24"/>
          <w:lang w:val="tt-RU" w:eastAsia="ru-RU"/>
        </w:rPr>
        <w:t xml:space="preserve"> </w:t>
      </w:r>
      <w:r w:rsidR="00150D78" w:rsidRPr="00150D78">
        <w:rPr>
          <w:rFonts w:ascii="Arial" w:eastAsia="Times New Roman" w:hAnsi="Arial" w:cs="Arial"/>
          <w:sz w:val="24"/>
          <w:szCs w:val="24"/>
          <w:lang w:val="tt-RU" w:eastAsia="ru-RU"/>
        </w:rPr>
        <w:t xml:space="preserve">һәм алынган акчаларны түбәндәге эшләрне башкару буенча җирле әһәмияттәге мәсьәләләрне хәл итүгә юнәлтүгә 400 сум күләмендә үзара салым кертүгә ризамы: </w:t>
      </w:r>
      <w:r w:rsidR="00944992" w:rsidRPr="00944992">
        <w:rPr>
          <w:rFonts w:ascii="Arial" w:eastAsia="Times New Roman" w:hAnsi="Arial" w:cs="Arial"/>
          <w:sz w:val="24"/>
          <w:szCs w:val="24"/>
          <w:lang w:val="tt-RU" w:eastAsia="ru-RU"/>
        </w:rPr>
        <w:t>су белән тәэмин итү системасын, су башняларын, су белән тәэмин итү чыганакларыннан су алуны тәэмин итә торган скважиналарны һәм башка инженерлык коммуникацияләрен ремонтлау, торак пункт чикләрендә гомуми файдаланудагы җирле әһәмияттәге автомобиль юлларын төзү, ремонтлау</w:t>
      </w:r>
      <w:r w:rsidR="00944992">
        <w:rPr>
          <w:rFonts w:ascii="Arial" w:eastAsia="Times New Roman" w:hAnsi="Arial" w:cs="Arial"/>
          <w:sz w:val="24"/>
          <w:szCs w:val="24"/>
          <w:lang w:val="tt-RU" w:eastAsia="ru-RU"/>
        </w:rPr>
        <w:t xml:space="preserve">, </w:t>
      </w:r>
      <w:r w:rsidR="00944992" w:rsidRPr="00944992">
        <w:rPr>
          <w:rFonts w:ascii="Arial" w:eastAsia="Times New Roman" w:hAnsi="Arial" w:cs="Arial"/>
          <w:sz w:val="24"/>
          <w:szCs w:val="24"/>
          <w:lang w:val="tt-RU" w:eastAsia="ru-RU"/>
        </w:rPr>
        <w:t>сметалар төзү, техник күзәтү үткәрү өчен түләү</w:t>
      </w:r>
      <w:r w:rsidR="00150D78" w:rsidRPr="00150D78">
        <w:rPr>
          <w:rFonts w:ascii="Arial" w:eastAsia="Times New Roman" w:hAnsi="Arial" w:cs="Arial"/>
          <w:sz w:val="24"/>
          <w:szCs w:val="24"/>
          <w:lang w:val="tt-RU" w:eastAsia="ru-RU"/>
        </w:rPr>
        <w:t>?</w:t>
      </w:r>
      <w:r w:rsidR="00150D78">
        <w:rPr>
          <w:rFonts w:ascii="Arial" w:eastAsia="Times New Roman" w:hAnsi="Arial" w:cs="Arial"/>
          <w:sz w:val="24"/>
          <w:szCs w:val="24"/>
          <w:lang w:val="tt-RU" w:eastAsia="ru-RU"/>
        </w:rPr>
        <w:t>»</w:t>
      </w:r>
      <w:r w:rsidR="00150D78">
        <w:rPr>
          <w:rFonts w:ascii="Arial" w:eastAsia="Calibri" w:hAnsi="Arial" w:cs="Arial"/>
          <w:sz w:val="24"/>
          <w:szCs w:val="24"/>
          <w:lang w:val="tt-RU"/>
        </w:rPr>
        <w:t xml:space="preserve"> </w:t>
      </w:r>
      <w:r>
        <w:rPr>
          <w:rFonts w:ascii="Arial" w:eastAsia="Calibri" w:hAnsi="Arial" w:cs="Arial"/>
          <w:sz w:val="24"/>
          <w:szCs w:val="24"/>
          <w:lang w:val="tt-RU"/>
        </w:rPr>
        <w:t xml:space="preserve"> соравы буенча гражданнар җыены беркетмәсе төзелде. </w:t>
      </w:r>
    </w:p>
    <w:p w:rsidR="000D6E18" w:rsidRDefault="003E5FE7">
      <w:pPr>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Гражданнар җыенының нәтиҗәләре турындагы беркетмә нигезендә:</w:t>
      </w:r>
    </w:p>
    <w:p w:rsidR="000D6E18" w:rsidRDefault="003E5FE7">
      <w:pPr>
        <w:spacing w:after="0" w:line="240" w:lineRule="auto"/>
        <w:ind w:firstLine="708"/>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Сайлау хокукына ия булган җыенда катнашучылар исемлегенә 4</w:t>
      </w:r>
      <w:r w:rsidR="00855DAB">
        <w:rPr>
          <w:rFonts w:ascii="Arial" w:eastAsia="Times New Roman" w:hAnsi="Arial" w:cs="Arial"/>
          <w:sz w:val="24"/>
          <w:szCs w:val="24"/>
          <w:lang w:val="tt-RU" w:eastAsia="ru-RU"/>
        </w:rPr>
        <w:t>1</w:t>
      </w:r>
      <w:r>
        <w:rPr>
          <w:rFonts w:ascii="Arial" w:eastAsia="Times New Roman" w:hAnsi="Arial" w:cs="Arial"/>
          <w:sz w:val="24"/>
          <w:szCs w:val="24"/>
          <w:lang w:val="tt-RU" w:eastAsia="ru-RU"/>
        </w:rPr>
        <w:t>9 кеше   кертелгән, тавыш бирүдә катнашкан гражданнар саны 235 кеше.</w:t>
      </w:r>
    </w:p>
    <w:p w:rsidR="000D6E18" w:rsidRDefault="003E5FE7">
      <w:pPr>
        <w:spacing w:after="0" w:line="240" w:lineRule="auto"/>
        <w:ind w:firstLine="708"/>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Тавыш бирү нәтиҗәләре буенча гражданнар җыенында катнашучыларның тавышлары түбәндәгечә бүленде:</w:t>
      </w:r>
    </w:p>
    <w:p w:rsidR="000D6E18" w:rsidRDefault="003E5FE7">
      <w:pPr>
        <w:spacing w:after="0" w:line="240" w:lineRule="auto"/>
        <w:ind w:firstLine="708"/>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гражданнар җыенында катнашучыларның 235 </w:t>
      </w:r>
      <w:r>
        <w:rPr>
          <w:rFonts w:ascii="Arial" w:eastAsia="Calibri" w:hAnsi="Arial" w:cs="Arial"/>
          <w:sz w:val="24"/>
          <w:szCs w:val="24"/>
          <w:lang w:val="tt-RU"/>
        </w:rPr>
        <w:t>«</w:t>
      </w:r>
      <w:r>
        <w:rPr>
          <w:rFonts w:ascii="Arial" w:eastAsia="Times New Roman" w:hAnsi="Arial" w:cs="Arial"/>
          <w:sz w:val="24"/>
          <w:szCs w:val="24"/>
          <w:lang w:val="tt-RU" w:eastAsia="ru-RU"/>
        </w:rPr>
        <w:t xml:space="preserve">РИЗА» позициясе өчен тавыш бирде; катнашучыларның 0 </w:t>
      </w:r>
      <w:r>
        <w:rPr>
          <w:rFonts w:ascii="Arial" w:eastAsia="Calibri" w:hAnsi="Arial" w:cs="Arial"/>
          <w:sz w:val="24"/>
          <w:szCs w:val="24"/>
          <w:lang w:val="tt-RU"/>
        </w:rPr>
        <w:t>«</w:t>
      </w:r>
      <w:r>
        <w:rPr>
          <w:rFonts w:ascii="Arial" w:eastAsia="Times New Roman" w:hAnsi="Arial" w:cs="Arial"/>
          <w:sz w:val="24"/>
          <w:szCs w:val="24"/>
          <w:lang w:val="tt-RU" w:eastAsia="ru-RU"/>
        </w:rPr>
        <w:t xml:space="preserve">КАРШЫ» позициясе өчен тавыш бирде. </w:t>
      </w:r>
    </w:p>
    <w:p w:rsidR="000D6E18" w:rsidRDefault="003E5FE7">
      <w:pPr>
        <w:spacing w:after="0" w:line="240" w:lineRule="auto"/>
        <w:ind w:firstLine="708"/>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Бәян ителгәннәр нигезендә, гражданнар җыены карар бирә:</w:t>
      </w:r>
    </w:p>
    <w:p w:rsidR="000D6E18" w:rsidRDefault="003E5FE7">
      <w:pPr>
        <w:spacing w:after="0" w:line="240" w:lineRule="auto"/>
        <w:ind w:firstLine="708"/>
        <w:jc w:val="both"/>
        <w:rPr>
          <w:rFonts w:ascii="Arial" w:eastAsia="Calibri" w:hAnsi="Arial" w:cs="Arial"/>
          <w:sz w:val="24"/>
          <w:szCs w:val="24"/>
          <w:lang w:val="tt-RU"/>
        </w:rPr>
      </w:pPr>
      <w:r>
        <w:rPr>
          <w:rFonts w:ascii="Arial" w:eastAsia="Times New Roman" w:hAnsi="Arial" w:cs="Arial"/>
          <w:sz w:val="24"/>
          <w:szCs w:val="24"/>
          <w:lang w:val="tt-RU" w:eastAsia="ru-RU"/>
        </w:rPr>
        <w:t xml:space="preserve">1. Татарстан Республикасы Әлмәт муниципаль районы </w:t>
      </w:r>
      <w:r>
        <w:rPr>
          <w:rFonts w:ascii="Arial" w:eastAsia="Times New Roman" w:hAnsi="Arial" w:cs="Arial"/>
          <w:bCs/>
          <w:sz w:val="24"/>
          <w:szCs w:val="24"/>
          <w:lang w:val="tt-RU" w:eastAsia="ru-RU"/>
        </w:rPr>
        <w:t>Түбән Абдул</w:t>
      </w:r>
      <w:r>
        <w:rPr>
          <w:rFonts w:ascii="Arial" w:eastAsia="Times New Roman" w:hAnsi="Arial" w:cs="Arial"/>
          <w:sz w:val="24"/>
          <w:szCs w:val="24"/>
          <w:lang w:val="tt-RU" w:eastAsia="ru-RU"/>
        </w:rPr>
        <w:t xml:space="preserve"> авыл җирлегенең </w:t>
      </w:r>
      <w:r>
        <w:rPr>
          <w:rFonts w:ascii="Arial" w:eastAsia="Times New Roman" w:hAnsi="Arial" w:cs="Arial"/>
          <w:bCs/>
          <w:sz w:val="24"/>
          <w:szCs w:val="24"/>
          <w:lang w:val="tt-RU" w:eastAsia="ru-RU"/>
        </w:rPr>
        <w:t>Түбән Абдул</w:t>
      </w:r>
      <w:r>
        <w:rPr>
          <w:rFonts w:ascii="Arial" w:eastAsia="Times New Roman" w:hAnsi="Arial" w:cs="Arial"/>
          <w:sz w:val="24"/>
          <w:szCs w:val="24"/>
          <w:lang w:val="tt-RU" w:eastAsia="ru-RU"/>
        </w:rPr>
        <w:t xml:space="preserve"> авылында гражданнар җыенын узган дип танырга, гражданнар җыенының нәтиҗәләре - чынбарлыкка туры килә.</w:t>
      </w:r>
      <w:r>
        <w:rPr>
          <w:rFonts w:ascii="Arial" w:eastAsia="Calibri" w:hAnsi="Arial" w:cs="Arial"/>
          <w:sz w:val="24"/>
          <w:szCs w:val="24"/>
          <w:lang w:val="tt-RU"/>
        </w:rPr>
        <w:t xml:space="preserve">  </w:t>
      </w:r>
    </w:p>
    <w:p w:rsidR="000D6E18" w:rsidRPr="00150D78" w:rsidRDefault="00944992" w:rsidP="00150D78">
      <w:pPr>
        <w:spacing w:after="0" w:line="240" w:lineRule="auto"/>
        <w:ind w:right="-1"/>
        <w:jc w:val="both"/>
        <w:rPr>
          <w:rFonts w:ascii="Arial" w:eastAsia="Times New Roman" w:hAnsi="Arial" w:cs="Arial"/>
          <w:sz w:val="24"/>
          <w:szCs w:val="24"/>
          <w:lang w:val="tt-RU" w:eastAsia="ru-RU"/>
        </w:rPr>
      </w:pPr>
      <w:r>
        <w:rPr>
          <w:rFonts w:ascii="Arial" w:eastAsia="Calibri" w:hAnsi="Arial" w:cs="Arial"/>
          <w:sz w:val="24"/>
          <w:szCs w:val="24"/>
          <w:lang w:val="tt-RU"/>
        </w:rPr>
        <w:t xml:space="preserve">           </w:t>
      </w:r>
      <w:r w:rsidR="003E5FE7">
        <w:rPr>
          <w:rFonts w:ascii="Arial" w:eastAsia="Calibri" w:hAnsi="Arial" w:cs="Arial"/>
          <w:sz w:val="24"/>
          <w:szCs w:val="24"/>
          <w:lang w:val="tt-RU"/>
        </w:rPr>
        <w:t>2.</w:t>
      </w:r>
      <w:r w:rsidR="003E5FE7">
        <w:rPr>
          <w:lang w:val="tt-RU"/>
        </w:rPr>
        <w:t xml:space="preserve"> </w:t>
      </w:r>
      <w:r w:rsidR="00150D78" w:rsidRPr="00150D78">
        <w:rPr>
          <w:rFonts w:ascii="Arial" w:eastAsia="Times New Roman" w:hAnsi="Arial" w:cs="Arial"/>
          <w:sz w:val="24"/>
          <w:szCs w:val="24"/>
          <w:lang w:val="tt-RU" w:eastAsia="ru-RU"/>
        </w:rPr>
        <w:t>«Сез 2024 елда Татарстан Республикасы Әлмәт муниципаль районы Түбән Абдул авыл җирлегенең Түбән Абдул авылы территориясендә яшәү урыны буенча теркәлгән һәр балигъ булган кешедән, Россия Федерациясе Кораллы Көчләренә мобилизация буенча хәрби хезмәткә чакырылган гражданнардан һәм аларның гаилә</w:t>
      </w:r>
      <w:r w:rsidR="00BE1AB4">
        <w:rPr>
          <w:rFonts w:ascii="Arial" w:eastAsia="Times New Roman" w:hAnsi="Arial" w:cs="Arial"/>
          <w:sz w:val="24"/>
          <w:szCs w:val="24"/>
          <w:lang w:val="tt-RU" w:eastAsia="ru-RU"/>
        </w:rPr>
        <w:t xml:space="preserve"> әгъзаларыннан </w:t>
      </w:r>
      <w:r w:rsidR="00BE1AB4">
        <w:rPr>
          <w:rFonts w:ascii="Arial" w:eastAsia="Calibri" w:hAnsi="Arial" w:cs="Arial"/>
          <w:sz w:val="24"/>
          <w:szCs w:val="24"/>
          <w:lang w:val="tt-RU"/>
        </w:rPr>
        <w:t>(ата – аналарыннан, хатыны, балаларыннан)</w:t>
      </w:r>
      <w:r w:rsidR="00150D78" w:rsidRPr="00150D78">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тыш</w:t>
      </w:r>
      <w:r w:rsidRPr="00150D78">
        <w:rPr>
          <w:rFonts w:ascii="Arial" w:eastAsia="Times New Roman" w:hAnsi="Arial" w:cs="Arial"/>
          <w:sz w:val="24"/>
          <w:szCs w:val="24"/>
          <w:lang w:val="tt-RU" w:eastAsia="ru-RU"/>
        </w:rPr>
        <w:t xml:space="preserve"> </w:t>
      </w:r>
      <w:r w:rsidR="00150D78" w:rsidRPr="00150D78">
        <w:rPr>
          <w:rFonts w:ascii="Arial" w:eastAsia="Times New Roman" w:hAnsi="Arial" w:cs="Arial"/>
          <w:sz w:val="24"/>
          <w:szCs w:val="24"/>
          <w:lang w:val="tt-RU" w:eastAsia="ru-RU"/>
        </w:rPr>
        <w:t>һәм алынган акчаларны түбәндәге эшләрне башкару буенча җирле әһәмияттәге мәсьәләләрне хәл итүгә юнәлтүгә 400 сум күләмендә үзара салым кертүгә ризамы: су белән тәэмин итү системасын, су башняларын, скважиналарны һәм башка инженерлык коммуникацияләрен ремонтлау, су белән тәэмин итү чыганакларыннан су алуны тәэмин итүче, торак пункт чикләрендә җирле әһәмияттәге гомуми файдаланудагы автомобиль юлларын төзү, ремонтлау, сметалар төзү</w:t>
      </w:r>
      <w:r>
        <w:rPr>
          <w:rFonts w:ascii="Arial" w:eastAsia="Times New Roman" w:hAnsi="Arial" w:cs="Arial"/>
          <w:sz w:val="24"/>
          <w:szCs w:val="24"/>
          <w:lang w:val="tt-RU" w:eastAsia="ru-RU"/>
        </w:rPr>
        <w:t>,</w:t>
      </w:r>
      <w:r w:rsidR="00150D78" w:rsidRPr="00150D78">
        <w:rPr>
          <w:rFonts w:ascii="Arial" w:eastAsia="Times New Roman" w:hAnsi="Arial" w:cs="Arial"/>
          <w:sz w:val="24"/>
          <w:szCs w:val="24"/>
          <w:lang w:val="tt-RU" w:eastAsia="ru-RU"/>
        </w:rPr>
        <w:t xml:space="preserve"> техник күзәтчелек үткәрү өчен түләү?</w:t>
      </w:r>
      <w:r w:rsidR="00150D78">
        <w:rPr>
          <w:rFonts w:ascii="Arial" w:eastAsia="Times New Roman" w:hAnsi="Arial" w:cs="Arial"/>
          <w:sz w:val="24"/>
          <w:szCs w:val="24"/>
          <w:lang w:val="tt-RU" w:eastAsia="ru-RU"/>
        </w:rPr>
        <w:t>»</w:t>
      </w:r>
      <w:r w:rsidR="003E5FE7">
        <w:rPr>
          <w:rFonts w:ascii="Arial" w:eastAsia="Calibri" w:hAnsi="Arial" w:cs="Arial"/>
          <w:sz w:val="24"/>
          <w:szCs w:val="24"/>
          <w:lang w:val="tt-RU"/>
        </w:rPr>
        <w:t xml:space="preserve"> турындагы мәсьәлә буенча карарны кабул ителгән дип танырга. </w:t>
      </w:r>
    </w:p>
    <w:p w:rsidR="000D6E18" w:rsidRDefault="003E5FE7">
      <w:pPr>
        <w:spacing w:after="0" w:line="240" w:lineRule="auto"/>
        <w:ind w:firstLine="708"/>
        <w:jc w:val="both"/>
        <w:rPr>
          <w:rFonts w:ascii="Arial" w:eastAsia="Calibri" w:hAnsi="Arial" w:cs="Arial"/>
          <w:sz w:val="24"/>
          <w:szCs w:val="24"/>
          <w:lang w:val="tt-RU"/>
        </w:rPr>
      </w:pPr>
      <w:r>
        <w:rPr>
          <w:rFonts w:ascii="Arial" w:eastAsia="Times New Roman" w:hAnsi="Arial" w:cs="Arial"/>
          <w:sz w:val="24"/>
          <w:szCs w:val="24"/>
          <w:lang w:val="tt-RU" w:eastAsia="ru-RU"/>
        </w:rPr>
        <w:t xml:space="preserve">3. Әлеге карарны </w:t>
      </w:r>
      <w:r>
        <w:rPr>
          <w:rFonts w:ascii="Arial" w:eastAsia="Calibri" w:hAnsi="Arial" w:cs="Arial"/>
          <w:sz w:val="24"/>
          <w:szCs w:val="24"/>
          <w:lang w:val="tt-RU"/>
        </w:rPr>
        <w:t>«</w:t>
      </w:r>
      <w:r>
        <w:rPr>
          <w:rFonts w:ascii="Arial" w:eastAsia="Times New Roman" w:hAnsi="Arial" w:cs="Arial"/>
          <w:sz w:val="24"/>
          <w:szCs w:val="24"/>
          <w:lang w:val="tt-RU" w:eastAsia="ru-RU"/>
        </w:rPr>
        <w:t xml:space="preserve">Альметьевский вестник» газетасында бастырып чыгарырга, </w:t>
      </w:r>
      <w:r>
        <w:rPr>
          <w:rFonts w:ascii="Arial" w:eastAsia="Times New Roman" w:hAnsi="Arial" w:cs="Arial"/>
          <w:bCs/>
          <w:sz w:val="24"/>
          <w:szCs w:val="24"/>
          <w:lang w:val="tt-RU" w:eastAsia="ru-RU"/>
        </w:rPr>
        <w:t>Түбән Абдул</w:t>
      </w:r>
      <w:r>
        <w:rPr>
          <w:rFonts w:ascii="Arial" w:eastAsia="Times New Roman" w:hAnsi="Arial" w:cs="Arial"/>
          <w:sz w:val="24"/>
          <w:szCs w:val="24"/>
          <w:lang w:val="tt-RU" w:eastAsia="ru-RU"/>
        </w:rPr>
        <w:t xml:space="preserve"> авылы, Ленин урамы, 92 йорт территориясендә урнашкан </w:t>
      </w:r>
      <w:r>
        <w:rPr>
          <w:rFonts w:ascii="Arial" w:eastAsia="Times New Roman" w:hAnsi="Arial" w:cs="Arial"/>
          <w:sz w:val="24"/>
          <w:szCs w:val="24"/>
          <w:lang w:val="tt-RU" w:eastAsia="ru-RU"/>
        </w:rPr>
        <w:lastRenderedPageBreak/>
        <w:t xml:space="preserve">махсус мәгълүмат стендларында халыкка игълан итәргә, </w:t>
      </w:r>
      <w:r>
        <w:rPr>
          <w:rFonts w:ascii="Arial" w:eastAsia="Calibri" w:hAnsi="Arial" w:cs="Arial"/>
          <w:sz w:val="24"/>
          <w:szCs w:val="24"/>
          <w:lang w:val="tt-RU"/>
        </w:rPr>
        <w:t>«</w:t>
      </w:r>
      <w:r>
        <w:rPr>
          <w:rFonts w:ascii="Arial" w:eastAsia="Times New Roman" w:hAnsi="Arial" w:cs="Arial"/>
          <w:sz w:val="24"/>
          <w:szCs w:val="24"/>
          <w:lang w:val="tt-RU" w:eastAsia="ru-RU"/>
        </w:rPr>
        <w:t xml:space="preserve">Татарстан Республикасының хокукый мәгълүматлар рәсми порталында» (PRAVO.TATARSTAN.RU) һәм Әлмәт муниципаль районы сайтында </w:t>
      </w:r>
      <w:r>
        <w:rPr>
          <w:rFonts w:ascii="Arial" w:eastAsia="Calibri" w:hAnsi="Arial" w:cs="Arial"/>
          <w:sz w:val="24"/>
          <w:szCs w:val="24"/>
          <w:lang w:val="tt-RU"/>
        </w:rPr>
        <w:t>«</w:t>
      </w:r>
      <w:r>
        <w:rPr>
          <w:rFonts w:ascii="Arial" w:eastAsia="Times New Roman" w:hAnsi="Arial" w:cs="Arial"/>
          <w:sz w:val="24"/>
          <w:szCs w:val="24"/>
          <w:lang w:val="tt-RU" w:eastAsia="ru-RU"/>
        </w:rPr>
        <w:t>Интернет» мәгълүмат- телекоммуникация челтәрендә урнаштырырга.</w:t>
      </w:r>
    </w:p>
    <w:p w:rsidR="000D6E18" w:rsidRDefault="003E5FE7">
      <w:pPr>
        <w:autoSpaceDE w:val="0"/>
        <w:autoSpaceDN w:val="0"/>
        <w:adjustRightInd w:val="0"/>
        <w:spacing w:after="0" w:line="240" w:lineRule="auto"/>
        <w:ind w:firstLine="708"/>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4. </w:t>
      </w:r>
      <w:r>
        <w:rPr>
          <w:rFonts w:ascii="Arial" w:eastAsia="Times New Roman" w:hAnsi="Arial" w:cs="Arial"/>
          <w:sz w:val="24"/>
          <w:szCs w:val="24"/>
          <w:shd w:val="clear" w:color="auto" w:fill="FFFFFF"/>
          <w:lang w:val="tt-RU" w:eastAsia="ru-RU"/>
        </w:rPr>
        <w:t xml:space="preserve">Әлеге карарны </w:t>
      </w:r>
      <w:r>
        <w:rPr>
          <w:rFonts w:ascii="Arial" w:eastAsia="Times New Roman" w:hAnsi="Arial" w:cs="Arial"/>
          <w:sz w:val="24"/>
          <w:szCs w:val="24"/>
          <w:lang w:val="tt-RU" w:eastAsia="ru-RU"/>
        </w:rPr>
        <w:t xml:space="preserve">Татарстан Республикасы муниципаль норматив хокукый актлары Регистрына кертү өчен Татарстан Республикасы Әлмәт муниципаль районы </w:t>
      </w:r>
      <w:r>
        <w:rPr>
          <w:rFonts w:ascii="Arial" w:eastAsia="Times New Roman" w:hAnsi="Arial" w:cs="Arial"/>
          <w:bCs/>
          <w:sz w:val="24"/>
          <w:szCs w:val="24"/>
          <w:lang w:val="tt-RU" w:eastAsia="ru-RU"/>
        </w:rPr>
        <w:t>Түбән Абдул</w:t>
      </w:r>
      <w:r>
        <w:rPr>
          <w:rFonts w:ascii="Arial" w:eastAsia="Times New Roman" w:hAnsi="Arial" w:cs="Arial"/>
          <w:sz w:val="24"/>
          <w:szCs w:val="24"/>
          <w:lang w:val="tt-RU" w:eastAsia="ru-RU"/>
        </w:rPr>
        <w:t xml:space="preserve"> авыл җирлеге башлыгына җибәрергә.</w:t>
      </w:r>
    </w:p>
    <w:p w:rsidR="000D6E18" w:rsidRDefault="000D6E18">
      <w:pPr>
        <w:tabs>
          <w:tab w:val="left" w:pos="709"/>
        </w:tabs>
        <w:spacing w:after="0" w:line="240" w:lineRule="auto"/>
        <w:ind w:firstLine="708"/>
        <w:jc w:val="both"/>
        <w:rPr>
          <w:rFonts w:ascii="Arial" w:eastAsia="Times New Roman" w:hAnsi="Arial" w:cs="Arial"/>
          <w:sz w:val="24"/>
          <w:szCs w:val="24"/>
          <w:lang w:val="tt-RU" w:eastAsia="ru-RU"/>
        </w:rPr>
      </w:pPr>
    </w:p>
    <w:p w:rsidR="000D6E18" w:rsidRDefault="003E5FE7">
      <w:pPr>
        <w:spacing w:after="0" w:line="240" w:lineRule="auto"/>
        <w:ind w:right="-1"/>
        <w:jc w:val="both"/>
        <w:rPr>
          <w:rFonts w:ascii="Arial" w:eastAsia="Calibri" w:hAnsi="Arial" w:cs="Arial"/>
          <w:sz w:val="24"/>
          <w:szCs w:val="24"/>
          <w:lang w:val="tt-RU"/>
        </w:rPr>
      </w:pPr>
      <w:r>
        <w:rPr>
          <w:rFonts w:ascii="Arial" w:eastAsia="Calibri" w:hAnsi="Arial" w:cs="Arial"/>
          <w:sz w:val="24"/>
          <w:szCs w:val="24"/>
          <w:lang w:val="tt-RU"/>
        </w:rPr>
        <w:t>Гражданнар җыенында рәислек итүче,</w:t>
      </w:r>
    </w:p>
    <w:p w:rsidR="000D6E18" w:rsidRDefault="003E5FE7">
      <w:pPr>
        <w:spacing w:after="0" w:line="240" w:lineRule="auto"/>
        <w:ind w:right="-1"/>
        <w:jc w:val="both"/>
        <w:rPr>
          <w:rFonts w:ascii="Arial" w:eastAsia="Times New Roman" w:hAnsi="Arial" w:cs="Arial"/>
          <w:sz w:val="24"/>
          <w:szCs w:val="24"/>
          <w:lang w:val="tt-RU" w:eastAsia="ru-RU"/>
        </w:rPr>
      </w:pP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 җирлеге башлыгы</w:t>
      </w:r>
      <w:r>
        <w:rPr>
          <w:rFonts w:ascii="Arial" w:eastAsia="Times New Roman" w:hAnsi="Arial" w:cs="Arial"/>
          <w:sz w:val="24"/>
          <w:szCs w:val="24"/>
          <w:lang w:val="tt-RU" w:eastAsia="ru-RU"/>
        </w:rPr>
        <w:t xml:space="preserve">                                                       Р.Р. Юнысов</w:t>
      </w:r>
    </w:p>
    <w:p w:rsidR="00150D78" w:rsidRDefault="00150D78">
      <w:pPr>
        <w:spacing w:after="0" w:line="240" w:lineRule="auto"/>
        <w:ind w:right="-1"/>
        <w:jc w:val="both"/>
        <w:rPr>
          <w:rFonts w:ascii="Arial" w:eastAsia="Times New Roman" w:hAnsi="Arial" w:cs="Arial"/>
          <w:sz w:val="24"/>
          <w:szCs w:val="24"/>
          <w:lang w:val="tt-RU" w:eastAsia="ru-RU"/>
        </w:rPr>
      </w:pPr>
    </w:p>
    <w:p w:rsidR="00150D78" w:rsidRDefault="00150D78">
      <w:pPr>
        <w:spacing w:after="0" w:line="240" w:lineRule="auto"/>
        <w:ind w:right="-1"/>
        <w:jc w:val="both"/>
        <w:rPr>
          <w:rFonts w:ascii="Arial" w:eastAsia="Times New Roman" w:hAnsi="Arial" w:cs="Arial"/>
          <w:sz w:val="24"/>
          <w:szCs w:val="24"/>
          <w:lang w:val="tt-RU" w:eastAsia="ru-RU"/>
        </w:rPr>
      </w:pPr>
    </w:p>
    <w:p w:rsidR="00150D78" w:rsidRDefault="00150D78">
      <w:pPr>
        <w:spacing w:after="0" w:line="240" w:lineRule="auto"/>
        <w:ind w:right="-1"/>
        <w:jc w:val="both"/>
        <w:rPr>
          <w:rFonts w:ascii="Arial" w:hAnsi="Arial" w:cs="Arial"/>
          <w:sz w:val="24"/>
          <w:szCs w:val="24"/>
          <w:lang w:val="tt-RU"/>
        </w:rPr>
      </w:pPr>
    </w:p>
    <w:sectPr w:rsidR="00150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DA" w:rsidRDefault="00B01ADA">
      <w:pPr>
        <w:spacing w:line="240" w:lineRule="auto"/>
      </w:pPr>
      <w:r>
        <w:separator/>
      </w:r>
    </w:p>
  </w:endnote>
  <w:endnote w:type="continuationSeparator" w:id="0">
    <w:p w:rsidR="00B01ADA" w:rsidRDefault="00B01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DA" w:rsidRDefault="00B01ADA">
      <w:pPr>
        <w:spacing w:after="0"/>
      </w:pPr>
      <w:r>
        <w:separator/>
      </w:r>
    </w:p>
  </w:footnote>
  <w:footnote w:type="continuationSeparator" w:id="0">
    <w:p w:rsidR="00B01ADA" w:rsidRDefault="00B01A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5"/>
    <w:rsid w:val="00015371"/>
    <w:rsid w:val="00023A95"/>
    <w:rsid w:val="00032BD4"/>
    <w:rsid w:val="00035D4D"/>
    <w:rsid w:val="00043A78"/>
    <w:rsid w:val="000462ED"/>
    <w:rsid w:val="000470FB"/>
    <w:rsid w:val="00050DB7"/>
    <w:rsid w:val="00087E36"/>
    <w:rsid w:val="000A07AB"/>
    <w:rsid w:val="000A1557"/>
    <w:rsid w:val="000D6E18"/>
    <w:rsid w:val="00102B3E"/>
    <w:rsid w:val="001219E9"/>
    <w:rsid w:val="001422EE"/>
    <w:rsid w:val="0014357B"/>
    <w:rsid w:val="00150D78"/>
    <w:rsid w:val="00154D14"/>
    <w:rsid w:val="00156C63"/>
    <w:rsid w:val="00167FE2"/>
    <w:rsid w:val="001A5122"/>
    <w:rsid w:val="001F651C"/>
    <w:rsid w:val="002135C5"/>
    <w:rsid w:val="0024553B"/>
    <w:rsid w:val="00247BDF"/>
    <w:rsid w:val="00296F03"/>
    <w:rsid w:val="002B095A"/>
    <w:rsid w:val="002C5326"/>
    <w:rsid w:val="002F0729"/>
    <w:rsid w:val="002F0AAA"/>
    <w:rsid w:val="002F195C"/>
    <w:rsid w:val="002F5899"/>
    <w:rsid w:val="0031108D"/>
    <w:rsid w:val="0031554B"/>
    <w:rsid w:val="00332D95"/>
    <w:rsid w:val="0033602B"/>
    <w:rsid w:val="00366833"/>
    <w:rsid w:val="003810DF"/>
    <w:rsid w:val="003A143E"/>
    <w:rsid w:val="003D2413"/>
    <w:rsid w:val="003E07DC"/>
    <w:rsid w:val="003E14EB"/>
    <w:rsid w:val="003E5FE7"/>
    <w:rsid w:val="00402111"/>
    <w:rsid w:val="00405149"/>
    <w:rsid w:val="00410B9E"/>
    <w:rsid w:val="004342A2"/>
    <w:rsid w:val="004559A7"/>
    <w:rsid w:val="00495B36"/>
    <w:rsid w:val="004C2610"/>
    <w:rsid w:val="004E65EE"/>
    <w:rsid w:val="0050677A"/>
    <w:rsid w:val="005433D2"/>
    <w:rsid w:val="005534C3"/>
    <w:rsid w:val="00564666"/>
    <w:rsid w:val="005716B1"/>
    <w:rsid w:val="0057783C"/>
    <w:rsid w:val="00590B77"/>
    <w:rsid w:val="005D7B41"/>
    <w:rsid w:val="0060685F"/>
    <w:rsid w:val="00610351"/>
    <w:rsid w:val="00650506"/>
    <w:rsid w:val="006844F7"/>
    <w:rsid w:val="00697A46"/>
    <w:rsid w:val="006D02FF"/>
    <w:rsid w:val="006F3693"/>
    <w:rsid w:val="006F6815"/>
    <w:rsid w:val="00700434"/>
    <w:rsid w:val="0070174E"/>
    <w:rsid w:val="00782530"/>
    <w:rsid w:val="007827EB"/>
    <w:rsid w:val="0078309B"/>
    <w:rsid w:val="007B15F4"/>
    <w:rsid w:val="007C12B6"/>
    <w:rsid w:val="007C5017"/>
    <w:rsid w:val="007C6732"/>
    <w:rsid w:val="007C76C1"/>
    <w:rsid w:val="007D5D81"/>
    <w:rsid w:val="007E51D7"/>
    <w:rsid w:val="008045CB"/>
    <w:rsid w:val="008300F7"/>
    <w:rsid w:val="00855DAB"/>
    <w:rsid w:val="00864041"/>
    <w:rsid w:val="0088492D"/>
    <w:rsid w:val="008B3D6F"/>
    <w:rsid w:val="008B56DB"/>
    <w:rsid w:val="008B6A7C"/>
    <w:rsid w:val="008E12F9"/>
    <w:rsid w:val="008F5F20"/>
    <w:rsid w:val="0092503E"/>
    <w:rsid w:val="0093270F"/>
    <w:rsid w:val="00944992"/>
    <w:rsid w:val="00974CFA"/>
    <w:rsid w:val="00982600"/>
    <w:rsid w:val="009A2005"/>
    <w:rsid w:val="009A696F"/>
    <w:rsid w:val="009A6E96"/>
    <w:rsid w:val="009E01C0"/>
    <w:rsid w:val="009F1374"/>
    <w:rsid w:val="009F2F0E"/>
    <w:rsid w:val="00A2490F"/>
    <w:rsid w:val="00A3700B"/>
    <w:rsid w:val="00AC1CD0"/>
    <w:rsid w:val="00AD7D01"/>
    <w:rsid w:val="00AF2536"/>
    <w:rsid w:val="00B01ADA"/>
    <w:rsid w:val="00B70AE7"/>
    <w:rsid w:val="00B75107"/>
    <w:rsid w:val="00BC2AAA"/>
    <w:rsid w:val="00BD4DF3"/>
    <w:rsid w:val="00BE1AB4"/>
    <w:rsid w:val="00BE742E"/>
    <w:rsid w:val="00C345BD"/>
    <w:rsid w:val="00C47FA6"/>
    <w:rsid w:val="00C6526B"/>
    <w:rsid w:val="00C85703"/>
    <w:rsid w:val="00CB524C"/>
    <w:rsid w:val="00CE79E4"/>
    <w:rsid w:val="00CF76F7"/>
    <w:rsid w:val="00D12422"/>
    <w:rsid w:val="00D731A2"/>
    <w:rsid w:val="00D856E5"/>
    <w:rsid w:val="00D91E3D"/>
    <w:rsid w:val="00D926F7"/>
    <w:rsid w:val="00E026F4"/>
    <w:rsid w:val="00E12957"/>
    <w:rsid w:val="00E12CBB"/>
    <w:rsid w:val="00E14883"/>
    <w:rsid w:val="00E22C91"/>
    <w:rsid w:val="00E439BD"/>
    <w:rsid w:val="00E8292C"/>
    <w:rsid w:val="00E93DB7"/>
    <w:rsid w:val="00ED0321"/>
    <w:rsid w:val="00F036DF"/>
    <w:rsid w:val="00F06328"/>
    <w:rsid w:val="00F213D0"/>
    <w:rsid w:val="00F21F97"/>
    <w:rsid w:val="00F264CB"/>
    <w:rsid w:val="00F55ADE"/>
    <w:rsid w:val="00F67FDD"/>
    <w:rsid w:val="00FC7FA3"/>
    <w:rsid w:val="00FF698E"/>
    <w:rsid w:val="19CF6D7C"/>
    <w:rsid w:val="2484086D"/>
    <w:rsid w:val="29AB5CA7"/>
    <w:rsid w:val="64083AEF"/>
    <w:rsid w:val="7700261A"/>
    <w:rsid w:val="7C9152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customStyle="1" w:styleId="a5">
    <w:name w:val="Основной текст_"/>
    <w:basedOn w:val="a0"/>
    <w:link w:val="1"/>
    <w:qFormat/>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5"/>
    <w:qFormat/>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pPr>
      <w:ind w:left="720"/>
    </w:pPr>
    <w:rPr>
      <w:rFonts w:ascii="Calibri" w:eastAsia="Microsoft Sans Serif" w:hAnsi="Calibri" w:cs="Calibri"/>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customStyle="1" w:styleId="a5">
    <w:name w:val="Основной текст_"/>
    <w:basedOn w:val="a0"/>
    <w:link w:val="1"/>
    <w:qFormat/>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5"/>
    <w:qFormat/>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pPr>
      <w:ind w:left="720"/>
    </w:pPr>
    <w:rPr>
      <w:rFonts w:ascii="Calibri" w:eastAsia="Microsoft Sans Serif" w:hAnsi="Calibri" w:cs="Calibri"/>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A26A-77CA-4A7B-876A-B72C273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86</cp:revision>
  <cp:lastPrinted>2020-03-03T13:10:00Z</cp:lastPrinted>
  <dcterms:created xsi:type="dcterms:W3CDTF">2020-11-19T08:26:00Z</dcterms:created>
  <dcterms:modified xsi:type="dcterms:W3CDTF">2023-12-02T09:21:00Z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1212C971253345F3888EAF3D2E868E78</vt:lpwstr>
  </property>
</Properties>
</file>